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20C77">
      <w:pPr>
        <w:spacing w:before="140" w:line="603" w:lineRule="exact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2"/>
          <w:position w:val="3"/>
          <w:sz w:val="43"/>
          <w:szCs w:val="43"/>
        </w:rPr>
        <w:t>新闻</w:t>
      </w:r>
      <w:r>
        <w:rPr>
          <w:rFonts w:ascii="宋体" w:hAnsi="宋体" w:eastAsia="宋体" w:cs="宋体"/>
          <w:spacing w:val="-90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position w:val="3"/>
          <w:sz w:val="43"/>
          <w:szCs w:val="43"/>
        </w:rPr>
        <w:t>IP</w:t>
      </w:r>
      <w:r>
        <w:rPr>
          <w:rFonts w:ascii="宋体" w:hAnsi="宋体" w:eastAsia="宋体" w:cs="宋体"/>
          <w:spacing w:val="-97"/>
          <w:position w:val="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2"/>
          <w:position w:val="3"/>
          <w:sz w:val="43"/>
          <w:szCs w:val="43"/>
        </w:rPr>
        <w:t>代表作基本情况</w:t>
      </w:r>
    </w:p>
    <w:p w14:paraId="056A9A7B">
      <w:pPr>
        <w:spacing w:line="105" w:lineRule="exact"/>
      </w:pPr>
    </w:p>
    <w:tbl>
      <w:tblPr>
        <w:tblStyle w:val="5"/>
        <w:tblW w:w="957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"/>
        <w:gridCol w:w="795"/>
        <w:gridCol w:w="532"/>
        <w:gridCol w:w="1189"/>
        <w:gridCol w:w="966"/>
        <w:gridCol w:w="1732"/>
        <w:gridCol w:w="678"/>
        <w:gridCol w:w="487"/>
        <w:gridCol w:w="549"/>
        <w:gridCol w:w="75"/>
        <w:gridCol w:w="1698"/>
      </w:tblGrid>
      <w:tr w14:paraId="43156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  <w:jc w:val="center"/>
        </w:trPr>
        <w:tc>
          <w:tcPr>
            <w:tcW w:w="1669" w:type="dxa"/>
            <w:gridSpan w:val="2"/>
            <w:vAlign w:val="top"/>
          </w:tcPr>
          <w:p w14:paraId="5D305022">
            <w:pPr>
              <w:spacing w:before="41" w:line="227" w:lineRule="auto"/>
              <w:ind w:left="560" w:right="381" w:hanging="17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新闻</w:t>
            </w:r>
            <w:r>
              <w:rPr>
                <w:rFonts w:ascii="宋体" w:hAnsi="宋体" w:eastAsia="宋体" w:cs="宋体"/>
                <w:spacing w:val="-5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IP</w:t>
            </w: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名称</w:t>
            </w:r>
          </w:p>
        </w:tc>
        <w:tc>
          <w:tcPr>
            <w:tcW w:w="7906" w:type="dxa"/>
            <w:gridSpan w:val="9"/>
            <w:vAlign w:val="top"/>
          </w:tcPr>
          <w:p w14:paraId="0576D7F3">
            <w:pPr>
              <w:pStyle w:val="6"/>
              <w:spacing w:before="295" w:line="229" w:lineRule="auto"/>
              <w:ind w:left="125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  <w:t>国旗下讲话</w:t>
            </w:r>
          </w:p>
        </w:tc>
      </w:tr>
      <w:tr w14:paraId="2D1155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669" w:type="dxa"/>
            <w:gridSpan w:val="2"/>
            <w:vAlign w:val="top"/>
          </w:tcPr>
          <w:p w14:paraId="0A554FD1">
            <w:pPr>
              <w:spacing w:before="286" w:line="211" w:lineRule="auto"/>
              <w:ind w:left="13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代表作标题</w:t>
            </w:r>
          </w:p>
        </w:tc>
        <w:tc>
          <w:tcPr>
            <w:tcW w:w="4419" w:type="dxa"/>
            <w:gridSpan w:val="4"/>
            <w:vAlign w:val="top"/>
          </w:tcPr>
          <w:p w14:paraId="34264DE3">
            <w:pPr>
              <w:pStyle w:val="6"/>
              <w:spacing w:before="295" w:line="229" w:lineRule="auto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  <w:lang w:eastAsia="zh-CN"/>
              </w:rPr>
              <w:t>接过红色火炬 ，点亮成长征程</w:t>
            </w:r>
          </w:p>
        </w:tc>
        <w:tc>
          <w:tcPr>
            <w:tcW w:w="1165" w:type="dxa"/>
            <w:gridSpan w:val="2"/>
            <w:vAlign w:val="top"/>
          </w:tcPr>
          <w:p w14:paraId="630CBB80">
            <w:pPr>
              <w:spacing w:before="285" w:line="212" w:lineRule="auto"/>
              <w:ind w:left="30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体裁</w:t>
            </w:r>
          </w:p>
        </w:tc>
        <w:tc>
          <w:tcPr>
            <w:tcW w:w="2322" w:type="dxa"/>
            <w:gridSpan w:val="3"/>
            <w:vAlign w:val="top"/>
          </w:tcPr>
          <w:p w14:paraId="4702A63A">
            <w:pPr>
              <w:rPr>
                <w:rFonts w:hint="eastAsia" w:eastAsia="宋体"/>
                <w:sz w:val="21"/>
                <w:lang w:eastAsia="zh-CN"/>
              </w:rPr>
            </w:pPr>
          </w:p>
          <w:p w14:paraId="03D05257">
            <w:pPr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新媒体</w:t>
            </w:r>
          </w:p>
        </w:tc>
      </w:tr>
      <w:tr w14:paraId="622498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669" w:type="dxa"/>
            <w:gridSpan w:val="2"/>
            <w:vAlign w:val="top"/>
          </w:tcPr>
          <w:p w14:paraId="7DAB1798">
            <w:pPr>
              <w:spacing w:before="196" w:line="213" w:lineRule="auto"/>
              <w:ind w:left="28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发布日期</w:t>
            </w:r>
          </w:p>
        </w:tc>
        <w:tc>
          <w:tcPr>
            <w:tcW w:w="4419" w:type="dxa"/>
            <w:gridSpan w:val="4"/>
            <w:vAlign w:val="top"/>
          </w:tcPr>
          <w:p w14:paraId="69C0B705">
            <w:pPr>
              <w:spacing w:before="195" w:line="292" w:lineRule="exact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2"/>
                <w:szCs w:val="22"/>
              </w:rPr>
              <w:t>2025</w:t>
            </w:r>
            <w:r>
              <w:rPr>
                <w:rFonts w:ascii="宋体" w:hAnsi="宋体" w:eastAsia="宋体" w:cs="宋体"/>
                <w:spacing w:val="-43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position w:val="1"/>
                <w:sz w:val="22"/>
                <w:szCs w:val="22"/>
              </w:rPr>
              <w:t>年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2"/>
                <w:szCs w:val="22"/>
                <w:lang w:val="en-US" w:eastAsia="zh-CN"/>
              </w:rPr>
              <w:t>8</w:t>
            </w:r>
            <w:r>
              <w:rPr>
                <w:rFonts w:ascii="宋体" w:hAnsi="宋体" w:eastAsia="宋体" w:cs="宋体"/>
                <w:spacing w:val="9"/>
                <w:position w:val="1"/>
                <w:sz w:val="22"/>
                <w:szCs w:val="22"/>
              </w:rPr>
              <w:t>月</w:t>
            </w:r>
            <w:r>
              <w:rPr>
                <w:rFonts w:hint="eastAsia" w:ascii="宋体" w:hAnsi="宋体" w:eastAsia="宋体" w:cs="宋体"/>
                <w:spacing w:val="9"/>
                <w:position w:val="1"/>
                <w:sz w:val="22"/>
                <w:szCs w:val="22"/>
                <w:lang w:val="en-US" w:eastAsia="zh-CN"/>
              </w:rPr>
              <w:t>26</w:t>
            </w:r>
            <w:r>
              <w:rPr>
                <w:rFonts w:ascii="宋体" w:hAnsi="宋体" w:eastAsia="宋体" w:cs="宋体"/>
                <w:spacing w:val="-61"/>
                <w:position w:val="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position w:val="1"/>
                <w:sz w:val="22"/>
                <w:szCs w:val="22"/>
              </w:rPr>
              <w:t>日</w:t>
            </w:r>
          </w:p>
        </w:tc>
        <w:tc>
          <w:tcPr>
            <w:tcW w:w="1165" w:type="dxa"/>
            <w:gridSpan w:val="2"/>
            <w:vAlign w:val="top"/>
          </w:tcPr>
          <w:p w14:paraId="7A450ECB">
            <w:pPr>
              <w:spacing w:line="214" w:lineRule="auto"/>
              <w:ind w:left="329" w:right="213" w:hanging="10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字数/</w:t>
            </w:r>
            <w:r>
              <w:rPr>
                <w:rFonts w:ascii="宋体" w:hAnsi="宋体" w:eastAsia="宋体" w:cs="宋体"/>
                <w:spacing w:val="-14"/>
                <w:sz w:val="28"/>
                <w:szCs w:val="28"/>
              </w:rPr>
              <w:t>时长</w:t>
            </w:r>
          </w:p>
        </w:tc>
        <w:tc>
          <w:tcPr>
            <w:tcW w:w="2322" w:type="dxa"/>
            <w:gridSpan w:val="3"/>
            <w:vAlign w:val="top"/>
          </w:tcPr>
          <w:p w14:paraId="2A2C91CA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1286字</w:t>
            </w:r>
          </w:p>
        </w:tc>
      </w:tr>
      <w:tr w14:paraId="670B8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669" w:type="dxa"/>
            <w:gridSpan w:val="2"/>
            <w:vMerge w:val="restart"/>
            <w:tcBorders>
              <w:bottom w:val="nil"/>
            </w:tcBorders>
            <w:vAlign w:val="top"/>
          </w:tcPr>
          <w:p w14:paraId="2F84D245">
            <w:pPr>
              <w:spacing w:before="328" w:line="204" w:lineRule="auto"/>
              <w:ind w:left="560" w:right="128" w:hanging="42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新媒体作品</w:t>
            </w: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链接</w:t>
            </w:r>
          </w:p>
        </w:tc>
        <w:tc>
          <w:tcPr>
            <w:tcW w:w="4419" w:type="dxa"/>
            <w:gridSpan w:val="4"/>
            <w:vMerge w:val="restart"/>
            <w:tcBorders>
              <w:bottom w:val="nil"/>
            </w:tcBorders>
            <w:vAlign w:val="top"/>
          </w:tcPr>
          <w:p w14:paraId="578FF754">
            <w:pPr>
              <w:pStyle w:val="6"/>
              <w:spacing w:before="65" w:line="229" w:lineRule="auto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9"/>
                <w:kern w:val="0"/>
                <w:position w:val="1"/>
                <w:sz w:val="22"/>
                <w:szCs w:val="22"/>
                <w:lang w:val="en-US" w:eastAsia="en-US" w:bidi="ar-SA"/>
              </w:rPr>
              <w:t>https://mp.weixin.qq.com/s/zoeaDKCjq1au2GcsSthtoA</w:t>
            </w:r>
          </w:p>
        </w:tc>
        <w:tc>
          <w:tcPr>
            <w:tcW w:w="1714" w:type="dxa"/>
            <w:gridSpan w:val="3"/>
            <w:vAlign w:val="top"/>
          </w:tcPr>
          <w:p w14:paraId="3F3FE057">
            <w:pPr>
              <w:spacing w:before="71" w:line="209" w:lineRule="auto"/>
              <w:ind w:left="6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入选</w:t>
            </w:r>
          </w:p>
          <w:p w14:paraId="5970ED86">
            <w:pPr>
              <w:spacing w:before="39" w:line="197" w:lineRule="auto"/>
              <w:ind w:left="20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“三好作品”</w:t>
            </w:r>
          </w:p>
        </w:tc>
        <w:tc>
          <w:tcPr>
            <w:tcW w:w="1773" w:type="dxa"/>
            <w:gridSpan w:val="2"/>
            <w:vAlign w:val="top"/>
          </w:tcPr>
          <w:p w14:paraId="689A0EE9">
            <w:pPr>
              <w:pStyle w:val="6"/>
              <w:spacing w:before="280" w:line="224" w:lineRule="auto"/>
              <w:ind w:left="1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如是填“</w:t>
            </w:r>
            <w:r>
              <w:rPr>
                <w:spacing w:val="-4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√</w:t>
            </w:r>
            <w:r>
              <w:rPr>
                <w:spacing w:val="-8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”</w:t>
            </w:r>
          </w:p>
        </w:tc>
      </w:tr>
      <w:tr w14:paraId="54EFA5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1669" w:type="dxa"/>
            <w:gridSpan w:val="2"/>
            <w:vMerge w:val="continue"/>
            <w:tcBorders>
              <w:top w:val="nil"/>
            </w:tcBorders>
            <w:vAlign w:val="top"/>
          </w:tcPr>
          <w:p w14:paraId="33DBE8F2">
            <w:pPr>
              <w:rPr>
                <w:rFonts w:ascii="Arial"/>
                <w:sz w:val="21"/>
              </w:rPr>
            </w:pPr>
          </w:p>
        </w:tc>
        <w:tc>
          <w:tcPr>
            <w:tcW w:w="4419" w:type="dxa"/>
            <w:gridSpan w:val="4"/>
            <w:vMerge w:val="continue"/>
            <w:tcBorders>
              <w:top w:val="nil"/>
            </w:tcBorders>
            <w:vAlign w:val="top"/>
          </w:tcPr>
          <w:p w14:paraId="69BD4E5F">
            <w:pPr>
              <w:rPr>
                <w:rFonts w:ascii="Arial"/>
                <w:sz w:val="21"/>
              </w:rPr>
            </w:pPr>
          </w:p>
        </w:tc>
        <w:tc>
          <w:tcPr>
            <w:tcW w:w="1714" w:type="dxa"/>
            <w:gridSpan w:val="3"/>
            <w:vAlign w:val="top"/>
          </w:tcPr>
          <w:p w14:paraId="593B3AAB">
            <w:pPr>
              <w:spacing w:before="73" w:line="209" w:lineRule="auto"/>
              <w:ind w:left="64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入选</w:t>
            </w:r>
          </w:p>
          <w:p w14:paraId="01CCD414">
            <w:pPr>
              <w:spacing w:before="40" w:line="195" w:lineRule="auto"/>
              <w:jc w:val="righ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“我的代表作”</w:t>
            </w:r>
          </w:p>
        </w:tc>
        <w:tc>
          <w:tcPr>
            <w:tcW w:w="1773" w:type="dxa"/>
            <w:gridSpan w:val="2"/>
            <w:vAlign w:val="top"/>
          </w:tcPr>
          <w:p w14:paraId="513038C7">
            <w:pPr>
              <w:pStyle w:val="6"/>
              <w:spacing w:before="279" w:line="224" w:lineRule="auto"/>
              <w:ind w:left="1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如是填“</w:t>
            </w:r>
            <w:r>
              <w:rPr>
                <w:spacing w:val="-4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√</w:t>
            </w:r>
            <w:r>
              <w:rPr>
                <w:spacing w:val="-8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”</w:t>
            </w:r>
          </w:p>
        </w:tc>
      </w:tr>
      <w:tr w14:paraId="15ACA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5" w:hRule="atLeast"/>
          <w:jc w:val="center"/>
        </w:trPr>
        <w:tc>
          <w:tcPr>
            <w:tcW w:w="874" w:type="dxa"/>
            <w:textDirection w:val="tbRlV"/>
            <w:vAlign w:val="top"/>
          </w:tcPr>
          <w:p w14:paraId="6D9B5C78">
            <w:pPr>
              <w:spacing w:before="294" w:line="211" w:lineRule="auto"/>
              <w:ind w:left="204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1"/>
                <w:sz w:val="28"/>
                <w:szCs w:val="28"/>
              </w:rPr>
              <w:t>作品评介</w:t>
            </w:r>
          </w:p>
        </w:tc>
        <w:tc>
          <w:tcPr>
            <w:tcW w:w="8701" w:type="dxa"/>
            <w:gridSpan w:val="10"/>
            <w:vAlign w:val="top"/>
          </w:tcPr>
          <w:p w14:paraId="165AEE7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tLeast"/>
              <w:ind w:left="0" w:right="0" w:firstLine="480" w:firstLineChars="20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推荐链接是一篇紧扣抗战胜利80周年，以开学升旗仪式为场景，面向少先队员群体创作的国旗下讲话稿。在创作过程中，我们深入研究抗战历史与新时代育人要求，将阅兵盛典、“大国重器”等时代元素与少先队员日常学习生活有机融合，将宏大历史叙事与儿童化表达有机结合，有效推动伟大抗战精神在少年群体中的传承。讲话稿以“火炬”为意象主线，设计了爱党爱国、勤奋好学、全面发展三个篇章，语言富有画面感和感染力，兼顾思想性与童趣性。讲话稿在微信公众号上以图文形式发布，截至目前，阅读量超1.6万，点赞、转发量累计3703次。讲话稿中以习近平总书记寄语强化价值引领。</w:t>
            </w:r>
            <w:bookmarkStart w:id="0" w:name="_GoBack"/>
            <w:bookmarkEnd w:id="0"/>
          </w:p>
        </w:tc>
      </w:tr>
      <w:tr w14:paraId="4AFDEF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  <w:jc w:val="center"/>
        </w:trPr>
        <w:tc>
          <w:tcPr>
            <w:tcW w:w="874" w:type="dxa"/>
            <w:vMerge w:val="restart"/>
            <w:tcBorders>
              <w:bottom w:val="nil"/>
            </w:tcBorders>
            <w:textDirection w:val="tbRlV"/>
            <w:vAlign w:val="top"/>
          </w:tcPr>
          <w:p w14:paraId="7A11CF81">
            <w:pPr>
              <w:rPr>
                <w:rFonts w:ascii="Arial"/>
                <w:sz w:val="21"/>
              </w:rPr>
            </w:pPr>
          </w:p>
          <w:p w14:paraId="7D63C2A5">
            <w:pPr>
              <w:spacing w:before="74" w:line="209" w:lineRule="auto"/>
              <w:ind w:left="2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传</w:t>
            </w:r>
            <w:r>
              <w:rPr>
                <w:rFonts w:ascii="宋体" w:hAnsi="宋体" w:eastAsia="宋体" w:cs="宋体"/>
                <w:spacing w:val="8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播</w:t>
            </w:r>
            <w:r>
              <w:rPr>
                <w:rFonts w:ascii="宋体" w:hAnsi="宋体" w:eastAsia="宋体" w:cs="宋体"/>
                <w:spacing w:val="8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数</w:t>
            </w:r>
            <w:r>
              <w:rPr>
                <w:rFonts w:ascii="宋体" w:hAnsi="宋体" w:eastAsia="宋体" w:cs="宋体"/>
                <w:spacing w:val="8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据</w:t>
            </w:r>
          </w:p>
        </w:tc>
        <w:tc>
          <w:tcPr>
            <w:tcW w:w="1327" w:type="dxa"/>
            <w:gridSpan w:val="2"/>
            <w:vAlign w:val="top"/>
          </w:tcPr>
          <w:p w14:paraId="55DDA81D">
            <w:pPr>
              <w:spacing w:before="143" w:line="222" w:lineRule="auto"/>
              <w:ind w:left="257" w:right="137" w:hanging="112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5"/>
                <w:sz w:val="20"/>
                <w:szCs w:val="20"/>
              </w:rPr>
              <w:t>全网传播量</w:t>
            </w:r>
            <w:r>
              <w:rPr>
                <w:rFonts w:ascii="楷体" w:hAnsi="楷体" w:eastAsia="楷体" w:cs="楷体"/>
                <w:b/>
                <w:bCs/>
                <w:spacing w:val="3"/>
                <w:sz w:val="20"/>
                <w:szCs w:val="20"/>
              </w:rPr>
              <w:t>最高平台</w:t>
            </w:r>
            <w:r>
              <w:rPr>
                <w:rFonts w:ascii="楷体" w:hAnsi="楷体" w:eastAsia="楷体" w:cs="楷体"/>
                <w:b/>
                <w:bCs/>
                <w:spacing w:val="4"/>
                <w:sz w:val="20"/>
                <w:szCs w:val="20"/>
              </w:rPr>
              <w:t>发布链接</w:t>
            </w:r>
          </w:p>
        </w:tc>
        <w:tc>
          <w:tcPr>
            <w:tcW w:w="7374" w:type="dxa"/>
            <w:gridSpan w:val="8"/>
            <w:vAlign w:val="top"/>
          </w:tcPr>
          <w:p w14:paraId="6AED685E">
            <w:pPr>
              <w:rPr>
                <w:rFonts w:hint="eastAsia" w:ascii="宋体" w:hAnsi="宋体" w:eastAsia="宋体" w:cs="宋体"/>
                <w:snapToGrid w:val="0"/>
                <w:color w:val="000000"/>
                <w:spacing w:val="9"/>
                <w:kern w:val="0"/>
                <w:position w:val="1"/>
                <w:sz w:val="22"/>
                <w:szCs w:val="22"/>
                <w:lang w:val="en-US" w:eastAsia="en-US" w:bidi="ar-SA"/>
              </w:rPr>
            </w:pPr>
          </w:p>
          <w:p w14:paraId="61F7FB88">
            <w:pPr>
              <w:rPr>
                <w:rFonts w:hint="eastAsia" w:ascii="宋体" w:hAnsi="宋体" w:eastAsia="宋体" w:cs="宋体"/>
                <w:snapToGrid w:val="0"/>
                <w:color w:val="000000"/>
                <w:spacing w:val="9"/>
                <w:kern w:val="0"/>
                <w:position w:val="1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9"/>
                <w:kern w:val="0"/>
                <w:position w:val="1"/>
                <w:sz w:val="22"/>
                <w:szCs w:val="22"/>
                <w:lang w:val="en-US" w:eastAsia="zh-CN" w:bidi="ar-SA"/>
              </w:rPr>
              <w:t>“中国辅导员”微信公众号</w:t>
            </w:r>
          </w:p>
          <w:p w14:paraId="30B355D1">
            <w:pPr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9"/>
                <w:kern w:val="0"/>
                <w:position w:val="1"/>
                <w:sz w:val="22"/>
                <w:szCs w:val="22"/>
                <w:lang w:val="en-US" w:eastAsia="en-US" w:bidi="ar-SA"/>
              </w:rPr>
              <w:t>https://mp.weixin.qq.com/s/zoeaDKCjq1au2GcsSthtoA</w:t>
            </w:r>
          </w:p>
        </w:tc>
      </w:tr>
      <w:tr w14:paraId="7DB417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  <w:jc w:val="center"/>
        </w:trPr>
        <w:tc>
          <w:tcPr>
            <w:tcW w:w="874" w:type="dxa"/>
            <w:vMerge w:val="continue"/>
            <w:tcBorders>
              <w:top w:val="nil"/>
            </w:tcBorders>
            <w:textDirection w:val="tbRlV"/>
            <w:vAlign w:val="top"/>
          </w:tcPr>
          <w:p w14:paraId="6C95B6E0">
            <w:pPr>
              <w:rPr>
                <w:rFonts w:ascii="Arial"/>
                <w:sz w:val="21"/>
              </w:rPr>
            </w:pPr>
          </w:p>
        </w:tc>
        <w:tc>
          <w:tcPr>
            <w:tcW w:w="1327" w:type="dxa"/>
            <w:gridSpan w:val="2"/>
            <w:vAlign w:val="top"/>
          </w:tcPr>
          <w:p w14:paraId="35994BBF">
            <w:pPr>
              <w:spacing w:before="220" w:line="230" w:lineRule="auto"/>
              <w:ind w:left="350" w:right="346" w:firstLine="2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5"/>
                <w:sz w:val="20"/>
                <w:szCs w:val="20"/>
              </w:rPr>
              <w:t>该平台</w:t>
            </w:r>
            <w:r>
              <w:rPr>
                <w:rFonts w:ascii="楷体" w:hAnsi="楷体" w:eastAsia="楷体" w:cs="楷体"/>
                <w:b/>
                <w:bCs/>
                <w:spacing w:val="6"/>
                <w:sz w:val="20"/>
                <w:szCs w:val="20"/>
              </w:rPr>
              <w:t>传播量</w:t>
            </w:r>
          </w:p>
        </w:tc>
        <w:tc>
          <w:tcPr>
            <w:tcW w:w="1189" w:type="dxa"/>
            <w:vAlign w:val="top"/>
          </w:tcPr>
          <w:p w14:paraId="645AB6E1">
            <w:pPr>
              <w:rPr>
                <w:rFonts w:hint="eastAsia" w:ascii="Arial"/>
                <w:sz w:val="21"/>
              </w:rPr>
            </w:pPr>
          </w:p>
          <w:p w14:paraId="6FA8DE76">
            <w:pPr>
              <w:rPr>
                <w:rFonts w:hint="eastAsia" w:ascii="Arial"/>
                <w:sz w:val="21"/>
              </w:rPr>
            </w:pPr>
          </w:p>
          <w:p w14:paraId="481E371B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1.6万+</w:t>
            </w:r>
          </w:p>
        </w:tc>
        <w:tc>
          <w:tcPr>
            <w:tcW w:w="966" w:type="dxa"/>
            <w:vAlign w:val="top"/>
          </w:tcPr>
          <w:p w14:paraId="35D6A737">
            <w:pPr>
              <w:spacing w:before="220" w:line="232" w:lineRule="auto"/>
              <w:ind w:left="176" w:right="166" w:hanging="5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5"/>
                <w:sz w:val="20"/>
                <w:szCs w:val="20"/>
              </w:rPr>
              <w:t>该平台</w:t>
            </w:r>
            <w:r>
              <w:rPr>
                <w:rFonts w:ascii="楷体" w:hAnsi="楷体" w:eastAsia="楷体" w:cs="楷体"/>
                <w:b/>
                <w:bCs/>
                <w:spacing w:val="3"/>
                <w:sz w:val="20"/>
                <w:szCs w:val="20"/>
              </w:rPr>
              <w:t>互动量</w:t>
            </w:r>
          </w:p>
        </w:tc>
        <w:tc>
          <w:tcPr>
            <w:tcW w:w="2410" w:type="dxa"/>
            <w:gridSpan w:val="2"/>
            <w:vAlign w:val="top"/>
          </w:tcPr>
          <w:p w14:paraId="3DFE4D4B">
            <w:pPr>
              <w:spacing w:line="273" w:lineRule="auto"/>
              <w:rPr>
                <w:rFonts w:ascii="Arial"/>
                <w:sz w:val="21"/>
              </w:rPr>
            </w:pPr>
          </w:p>
          <w:p w14:paraId="7319C51E">
            <w:pPr>
              <w:pStyle w:val="6"/>
              <w:spacing w:before="65" w:line="227" w:lineRule="auto"/>
              <w:ind w:left="178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3703（次）</w:t>
            </w:r>
          </w:p>
        </w:tc>
        <w:tc>
          <w:tcPr>
            <w:tcW w:w="1111" w:type="dxa"/>
            <w:gridSpan w:val="3"/>
            <w:vAlign w:val="top"/>
          </w:tcPr>
          <w:p w14:paraId="48313BC5">
            <w:pPr>
              <w:spacing w:before="219" w:line="232" w:lineRule="auto"/>
              <w:ind w:left="112" w:right="26" w:firstLine="33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spacing w:val="5"/>
                <w:sz w:val="20"/>
                <w:szCs w:val="20"/>
              </w:rPr>
              <w:t>全网总传</w:t>
            </w:r>
            <w:r>
              <w:rPr>
                <w:rFonts w:ascii="楷体" w:hAnsi="楷体" w:eastAsia="楷体" w:cs="楷体"/>
                <w:b/>
                <w:bCs/>
                <w:spacing w:val="-9"/>
                <w:sz w:val="20"/>
                <w:szCs w:val="20"/>
              </w:rPr>
              <w:t>播量（万）</w:t>
            </w:r>
          </w:p>
        </w:tc>
        <w:tc>
          <w:tcPr>
            <w:tcW w:w="1698" w:type="dxa"/>
            <w:vAlign w:val="top"/>
          </w:tcPr>
          <w:p w14:paraId="7393053A">
            <w:pPr>
              <w:rPr>
                <w:rFonts w:hint="eastAsia" w:eastAsia="宋体"/>
                <w:sz w:val="21"/>
                <w:lang w:val="en-US" w:eastAsia="zh-CN"/>
              </w:rPr>
            </w:pPr>
          </w:p>
          <w:p w14:paraId="71B3C2AC"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73万</w:t>
            </w:r>
          </w:p>
        </w:tc>
      </w:tr>
    </w:tbl>
    <w:p w14:paraId="38FD1F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0A16D3"/>
    <w:rsid w:val="084E4E54"/>
    <w:rsid w:val="09C86F91"/>
    <w:rsid w:val="0A782765"/>
    <w:rsid w:val="0D4903E8"/>
    <w:rsid w:val="130A16D3"/>
    <w:rsid w:val="28E55011"/>
    <w:rsid w:val="2CF20F4C"/>
    <w:rsid w:val="380F5C07"/>
    <w:rsid w:val="3B90705F"/>
    <w:rsid w:val="40C31D9A"/>
    <w:rsid w:val="460C19D8"/>
    <w:rsid w:val="48702B0B"/>
    <w:rsid w:val="64794284"/>
    <w:rsid w:val="7AFC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424</Words>
  <Characters>541</Characters>
  <Lines>0</Lines>
  <Paragraphs>0</Paragraphs>
  <TotalTime>4</TotalTime>
  <ScaleCrop>false</ScaleCrop>
  <LinksUpToDate>false</LinksUpToDate>
  <CharactersWithSpaces>554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2026-04-21T02:10:00Z</dcterms:created>
  <dc:creator>张曼</dc:creator>
  <cp:lastModifiedBy>张曼</cp:lastModifiedBy>
  <dcterms:modified xsi:type="dcterms:W3CDTF">2026-04-22T08:26:00Z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919F36114F4145AD823BD7B58C4FA4E1_13</vt:lpwstr>
  </property>
  <property fmtid="{D5CDD505-2E9C-101B-9397-08002B2CF9AE}" pid="4" name="KSOTemplateDocerSaveRecord">
    <vt:lpwstr>eyJoZGlkIjoiMWEyOTY2OGJhNDlhOWY0N2EwNjU1ZmIwMmY5MzBlZDUiLCJ1c2VySWQiOiIyODM3MTUwMzUifQ==</vt:lpwstr>
  </property>
</Properties>
</file>